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b73b0605a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推廣榮譽學程 吸引菁英出列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淡江菁英不可錯過！自101學年度起開設「榮譽學程」，課程分為「學院共同討論專題」、「學院統籌之進階專業」、「學系客製化」、「通識教育」、「課外活動」共5部分。註冊組於14日舉辦說明會，讓達到可修讀榮譽學程門檻的學生，更了解學程的各項細節。
</w:t>
          <w:br/>
          <w:t>另外，針對校內推廣部分，該組也於上月27日召開榮譽學程業務說明會，邀請各學院、系所承辦業務人員更加瞭解學程的實施法規。承辦榮譽學程的註冊組專員潘劭愷表示，歡迎有興趣的同學們洽詢（分機2363）。</w:t>
          <w:br/>
        </w:r>
      </w:r>
    </w:p>
  </w:body>
</w:document>
</file>