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60790ead7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美洲所青年大使團赴墨交流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2013年國際青年大使團」於上月10日，由美洲研究所所長陳小雀帶領，前往墨西哥與墨西哥州立自治大學等8校進行文化交流。該團成員表演水袖舞、準備剪紙等中華文化課程深化台灣印象。陳小雀表示，此行目標是增進墨西哥人民對臺灣的認識，並拉近彼此距離。（文／辜虹嘉、圖／美研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8cee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480f4feb-7923-4291-ae0c-75b54ea87440.jpg"/>
                      <pic:cNvPicPr/>
                    </pic:nvPicPr>
                    <pic:blipFill>
                      <a:blip xmlns:r="http://schemas.openxmlformats.org/officeDocument/2006/relationships" r:embed="Rcc0c19bf842543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0c19bf842543c3" /></Relationships>
</file>