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072c7730640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資訊處作業管理組 代組長蕭明清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本校資訊工程研究所碩士
</w:t>
          <w:br/>
          <w:t>經歷：
</w:t>
          <w:br/>
          <w:t>資訊處網路管理組組長迄今
</w:t>
          <w:br/>
          <w:t>作業管理組負責之聯合服務臺服務，歷來處內滿意度調查皆名列前茅，滿意度極高，未來將加強技能訓練、擴大服務範圍，即時解決師生各類應用系統與電腦使用問題。另將再規劃提升機房環境安全性與可使用率，提供更穩定電力與網路安全，歡迎將伺服器申請置放於機房中。（文／圖：蕭明清 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9936" cy="4876800"/>
              <wp:effectExtent l="0" t="0" r="0" b="0"/>
              <wp:docPr id="1" name="IMG_77039f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f352790f-add0-4552-8d06-35b228f57fb1.jpg"/>
                      <pic:cNvPicPr/>
                    </pic:nvPicPr>
                    <pic:blipFill>
                      <a:blip xmlns:r="http://schemas.openxmlformats.org/officeDocument/2006/relationships" r:embed="R3752a2585dd3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9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2a2585dd34e60" /></Relationships>
</file>