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699476e5a40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限速標誌淡水校園新上路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注意到淡江校園的地面上多了個20公里的限速標誌嗎？安全組組長曾瑞光介紹：「以往總是由警衛長在早上7時50分就擔起舉牌警示車輛的職責，然而效果實在有限，經由討論之後便決定效仿臺大及政大在地面上顯示限速標誌。」（文／蘇靖雅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607e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eaff7b87-4fb0-4cde-92af-7c7b73fae7ff.jpg"/>
                      <pic:cNvPicPr/>
                    </pic:nvPicPr>
                    <pic:blipFill>
                      <a:blip xmlns:r="http://schemas.openxmlformats.org/officeDocument/2006/relationships" r:embed="Re52f65fa8bc940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2f65fa8bc940cc" /></Relationships>
</file>