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dccb2d839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【卓爾不群】徐瑞湖事必躬親 積極落實臺日交流無縫接軌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專訪】提及日本311強震，腦中不免浮現出日本東北地區受到地震和海嘯侵襲的畫面，在災難背後，臺灣救援團隊在第一時間趕赴現場，「我方提供物資、人力，但因為與日本之間沒有邦交關係，相對在救援、捐輸方面仍然需要透過聯合國的協助。」目前在臺北駐日經濟文化代表處擔任副代表的徐瑞湖，有著一顆熱愛臺灣的心，升副代表職務前，擔任駐日代表處札幌分處處長的他，任內積極推廣臺灣，行銷事務遍及經濟貿易、社會文化到觀光旅遊，透過公共政策、舉辦活動宣傳和行銷臺灣，讓日本人藉以了解臺灣。
</w:t>
          <w:br/>
          <w:t>
</w:t>
          <w:br/>
          <w:t>　畢業於本校日文系、日文系碩士班的徐瑞湖，從小接觸日語，在耳濡目染的家庭環境下，讓他對日本語有著先天的優勢和領悟力。師專畢業後，曾擔任小學老師長達12年，白天當老師，晚上還遠從景美通車到淡水念夜間部，回憶起這段求學歷程，當時的苦已化為甘味，「當時念夜間部的學生通常是社會人士，大家對大學生活沒有太多的憧憬，但同儕間的互動卻很融洽，記得在班際籃、排球賽事中，熱烈又激昂的賽況，讓我覺得自己宛如年輕小夥子般，且回到校園讓我體會到當學生的自在，以及重拾學習的樂趣。」
</w:t>
          <w:br/>
          <w:t>
</w:t>
          <w:br/>
          <w:t>　求學階段影響徐瑞湖最深遠的是，當時任職於日文系教授「日本地理」的林丕雄老師，帶給他的啟發不只是專業領域，還引領他進入「三行詩」的世界。從日本著名懷鄉詩人石川啄木的三行詩中，讓他見識到日本獨特的文化見解、培養出濃厚的情感連結，也奠定了日後從事日本外交的一項關鍵利器和優勢。
</w:t>
          <w:br/>
          <w:t>　對徐瑞湖來說，從事外交就像參與一場三輪戰。他笑說，第一次隨興地準備考試像是在試水溫，第二次考試花了一整個暑假的時間，還特地飛到日本收集資料；此外，也到本校歐研所、經濟系修習國際關係、經濟學2門課程，可惜的是，「差2分，就錄取了！」在當時的那個年代想要成為外交官絕非易事，但他不氣餒地考了3次，終獲錄取。
</w:t>
          <w:br/>
          <w:t>
</w:t>
          <w:br/>
          <w:t>　歷經轉職的變化，徐瑞湖巧妙地運用前項工作經驗應用到外交職務上，他回想考上外交官的第一件任務，是接待日本團到國民黨會見國會議員，原以為陪伴外賓即達成任務，但聽到科長一聲令下要他現場翻譯，當下愣住。他笑說，「只好拿出當老師時硬掰的拿手絕活，把聽到的隻字片語翻譯出來。」爽直個性為徐瑞湖找到解決困難的方向，他也持續告訴自己，成為一位盡責的外交官是需要不間斷地學習，而嚐遍挫折的苦澀更讓他感到值得，「因為這是人生不可或缺且必經的過程。」
</w:t>
          <w:br/>
          <w:t>　問起臺灣發起311強震募款及援助活動，是否促進外交情感。徐瑞湖坦言，其實臺日的感情本有著密切關連，不會因為時空、情境而有所改變。而地震、海嘯發生過後，臺灣不只是在第一時間支援，而最讓他感動的是，「日本災民親身感受到關心，且不只都深切地體認到臺灣的人道救援，讓更多日本國民看到我國的善良及巨額資助。」
</w:t>
          <w:br/>
          <w:t>　此外，日人也因有此般特殊情誼，讓2012年來臺日人多達136萬人次，創下有始以來的最高記錄。正因臺日間觀光往來相當頻繁，徐瑞湖說道，臺灣高鐵剛開始通車時，日人都想來嘗鮮，故宮、總統府、烏山頭水庫等景點，皆是日人旅臺優先探訪的標的。他也提示到臺日有太多共同點，提醒國內更須要重視基礎建設，如此才能吸引更多國際遊客，為臺灣外交展現積極的構面。
</w:t>
          <w:br/>
          <w:t>
</w:t>
          <w:br/>
          <w:t>　徐瑞湖在任職駐日代表處札幌分處處長時，積極推廣臺灣及實施本國人至日本觀光的配套政策，如相互國的駕照承認、投資貿易協議、打工度假簽證及免簽證等措施。尤其在爭取免簽證時，更是積極拜會日本各部會，從這些政策中能看見徐瑞湖的樂觀及企圖心，且能給國民帶來便利就是外交官最大的成就感。
</w:t>
          <w:br/>
          <w:t>　在國民外交方面，徐瑞湖說：「臺灣人很善良，每當遇到外國遊客都很熱心地提供幫助，這是屬於我國人民的特質，更讓我們有更多發展的空間。」
</w:t>
          <w:br/>
          <w:t>　若提到日本文化對徐瑞湖的影響，他相當推崇日本人對於古文物的處置，像是京都和奈良等地區型文化資產的保存。此外，日本公民守法、守時、重承諾及團隊合作的觀念，皆令他感到印象深刻，值得借鏡。今年8月榮升駐日副代表，徐瑞湖表示，目前以協助大使職務為優先，積極讓臺日關係更緊密，並發展及擴充更大的交流空間。
</w:t>
          <w:br/>
          <w:t>　徐瑞湖觀察日本，近20年來處於通貨緊縮，在無加薪且不敢消費的情況下，首相安倍提出新一波經濟改革，企圖以財政和貨幣政策，解決積病已久的沉疴。
</w:t>
          <w:br/>
          <w:t>
</w:t>
          <w:br/>
          <w:t>　徐瑞湖在回應外交議題，他說明「外交是內政的延長，才能讓整個國家與國際接軌。」對於臺日間的友好關係，他很簡明扼要地表示，兩國交流建立在臺日悠久的歷史中。但他提醒欲從事外交的後進，「此項工作可以接觸到很多政治家，貼身觀察長處是很好的學習契機，也期勉學弟妹，選擇一個良性的志向發展，並發揮所學，才能扮演好中介角色，為臺日關係盡一份心力。」
</w:t>
          <w:br/>
          <w:t>　具備豐厚外交閱歷的徐瑞湖認為，臺灣的軟實力不僅源自於在地文化，更來自於臺灣人民具有接納外來文化的熱情及海量，透過四十餘年在觀察體認，他對於今年八月接任駐日代表處副代表一職更是滿懷抱負，堅信臺灣在國際的能見度能持續擴大，落實外交部的國際社會無縫接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64080" cy="2877312"/>
              <wp:effectExtent l="0" t="0" r="0" b="0"/>
              <wp:docPr id="1" name="IMG_9d4d65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bbdf87a7-226d-4587-8099-e3c47a49b0b6.jpg"/>
                      <pic:cNvPicPr/>
                    </pic:nvPicPr>
                    <pic:blipFill>
                      <a:blip xmlns:r="http://schemas.openxmlformats.org/officeDocument/2006/relationships" r:embed="R9960a9a397d64b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408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60a9a397d64b18" /></Relationships>
</file>