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5469a9bd542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TA徵才營收穫滿點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【記者盧逸峰淡水校園報導】北極星服務團於5日、9日分別在淡水校園、蘭陽校園舉辦本學年度社團TA招募徵才營，約50位同學參與。
</w:t>
          <w:br/>
          <w:t>　北極星服務團執行總監、管科四葉治榮表示，本次特別安排整天的活動，除了讓參加者互相交流外，並展現其分工合作、領導能力和創意思考等特質，以觀察他們的表現。招募結果已公布課外活動輔導組網站（http://spirit.tku.edu.tw:8080/tku/main.jsp?sectionId=3）。
</w:t>
          <w:br/>
          <w:t>　物理四王冠智指出，本活動不但了解TA的工作內容，更在魅力領袖的課程中收穫滿滿，尤其體驗到團隊合作的重要。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5c65ac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6/m\89a0fcbb-07c5-4255-b93b-9ee19b415cde.jpg"/>
                      <pic:cNvPicPr/>
                    </pic:nvPicPr>
                    <pic:blipFill>
                      <a:blip xmlns:r="http://schemas.openxmlformats.org/officeDocument/2006/relationships" r:embed="R59423d08cf654d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423d08cf654d0e" /></Relationships>
</file>