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cdcee16fb4a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High Table 住宿院生與師長300人晚宴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【記者郭宇璇蘭陽校園報導】由蘭陽校園主任室主辦「102學年新生High Table Dinner－住宿學院新聲餐會」於15日傍晚在強邦教學大樓1樓餐廳舉行。校長張家宜、學術副校長虞國興、國際事務副校長戴萬欽與教務長葛煥昭、總務長羅孝賢親赴蘭陽校園，與300餘位師生共進晚餐。
</w:t>
          <w:br/>
          <w:t>　語言二吳奕萱、語言一張厚慈擔任司儀，以流利的英文介紹師長；張校長提示，蘭陽校園為全國首創實施「大三出國研習」及「英語授課」的教學設計，以住宿學院、英語授課及大三出國等特色，皆是讓學生走向國際的窗口，期待同學們能珍惜在學時光；亦特別強調Learning and Living精神，且教師的角色不止是專業教學，同時以住校導師的身分和學生分享生活經驗，交流彼此的感動。
</w:t>
          <w:br/>
          <w:t>　此外，張校長指出，現今年輕人上網習以成性，希望同學能養成早起的習慣，欣賞蘭陽的日出，且要走出戶外，不要沉溺於網路世界，從生活中學習、從學習中成長。
</w:t>
          <w:br/>
          <w:t>　高桌晚宴（High Table Dinner）來自牛津、劍橋大學，是指提供給學院院士及客人使用的餐桌。由於桌子通常放置在高出地板的檯子上，位於正餐大廳的盡頭，為一正式場合，就座者皆須穿著正式服裝。資創一黃佩珊表示，「第一次穿著正式服裝與師長同桌用餐，感覺很特別。同桌的資創系副教授黃煌文還幫忙夾菜，讓我感到受寵若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bd03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ce9bdaa9-c310-4023-83bf-4895a6159985.jpg"/>
                      <pic:cNvPicPr/>
                    </pic:nvPicPr>
                    <pic:blipFill>
                      <a:blip xmlns:r="http://schemas.openxmlformats.org/officeDocument/2006/relationships" r:embed="Rcfc9362024c64c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c9362024c64cde" /></Relationships>
</file>