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e25fe9a97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硬筆賽黃暐婷蟬聯冠軍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資培育中心於24日舉辦「硬筆字及板書競賽」，共94位學生參加，由歷史四黃暐婷二度蟬聯，獲得獎金3千元、第二名為大傳四黃詩容，獎金2千元，第三名有3名，分別為英文四許庭楹、英文二賴宣如與郭蓉蓉，各獲1千元。預計於明年1月10日在覺生國際會議廳舉辦頒獎典禮。
</w:t>
          <w:br/>
          <w:t>　亞軍的黃詩容表示，已連續參加4次硬筆競賽，為了能有好成績，以熟讀五言絕句並訓練聽寫能力來因應競賽規則，平常也勤練硬筆書寫，終獲佳績。她開心地說：「這次比賽的心情較放鬆，按照平常寫字的手感加上經驗累積，領悟出跟著感覺去寫的道理。」</w:t>
          <w:br/>
        </w:r>
      </w:r>
    </w:p>
  </w:body>
</w:document>
</file>