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f36b26095094ff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910 期</w:t>
        </w:r>
      </w:r>
    </w:p>
    <w:p>
      <w:pPr>
        <w:jc w:val="center"/>
      </w:pPr>
      <w:r>
        <w:r>
          <w:rPr>
            <w:rFonts w:ascii="Segoe UI" w:hAnsi="Segoe UI" w:eastAsia="Segoe UI"/>
            <w:sz w:val="32"/>
            <w:color w:val="000000"/>
            <w:b/>
          </w:rPr>
          <w:t>The Russian Language Department Has Brought Culture to Campus for 20 Years</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On November 4th, The Russian Language Department celebrated its 20th year at TKU! President Flora Chia-I Chang and Dean of the Foreign Language Department Hsi-Deh Wu, attended the Russian cocktail party that symbolized the department’s 20th anniversary. President Chang mentioned, “Even though the Russian Language Department is the youngest department at TKU, the number of students interested in Russian culture continue to surge over the years. Every year, third-year students are excited to travel abroad and fully embrace Russian culture in our language exchange program.” Fourth year students lead the assembly with a traditional Russian dance. The vice president of international affairs expressed that the music filled the air with enthusiasm and charm. The assistant for the Representative Office of Moscow, Sergey Chudodeev, stated that the celebration felt just like taking a trip home. 
</w:t>
          <w:br/>
          <w:t>Last week, for five days the Russian Language Department held a flea market on the first floor of the Foreign Language Building. A student of Russian Language, Chia-Feng Hsieh, stated that their professor had brought various types of chocolate from Russia. “The event was very fascinating and I bought a lot of stuff to keep for souvenirs.” They held a Russian film festival on November 5th, presenting a film titled; “L’Arche russe”. The Russian Language Assistant Professor, Burovtseva Nataliya, explained that she chose the film because it won many awards and was directed by the internationally renowned director, Alexander Sokurov.
</w:t>
          <w:br/>
          <w:t>On November 6th over 70 people came to the Foreign Language Building to participate in the appreciation of Russian tea. The cultural experience began to ignite as the students dressed up in traditional Russian clothing. Russian Language student, Arthur Ma, mentioned,“Preparing for this event was very meaningful. I felt it brought me closer to my teachers and classmates.”</w:t>
          <w:br/>
        </w:r>
      </w:r>
    </w:p>
    <w:p>
      <w:pPr>
        <w:jc w:val="center"/>
      </w:pPr>
      <w:r>
        <w:r>
          <w:drawing>
            <wp:inline xmlns:wp14="http://schemas.microsoft.com/office/word/2010/wordprocessingDrawing" xmlns:wp="http://schemas.openxmlformats.org/drawingml/2006/wordprocessingDrawing" distT="0" distB="0" distL="0" distR="0" wp14:editId="50D07946">
              <wp:extent cx="4876800" cy="3261360"/>
              <wp:effectExtent l="0" t="0" r="0" b="0"/>
              <wp:docPr id="1" name="IMG_8769ce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10/m\a8d99c52-643e-4400-aece-ea224b23e48f.jpg"/>
                      <pic:cNvPicPr/>
                    </pic:nvPicPr>
                    <pic:blipFill>
                      <a:blip xmlns:r="http://schemas.openxmlformats.org/officeDocument/2006/relationships" r:embed="R1fa67831d4da429c" cstate="print">
                        <a:extLst>
                          <a:ext uri="{28A0092B-C50C-407E-A947-70E740481C1C}"/>
                        </a:extLst>
                      </a:blip>
                      <a:stretch>
                        <a:fillRect/>
                      </a:stretch>
                    </pic:blipFill>
                    <pic:spPr>
                      <a:xfrm>
                        <a:off x="0" y="0"/>
                        <a:ext cx="4876800" cy="326136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fa67831d4da429c" /></Relationships>
</file>