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f074645d9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【蘭陽校園】職場品德教育感恩分享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面對即將畢業的大四學生，要具備怎樣的態度才能快速融入職場呢？觀光系職場品德教育感恩節大會，於上月26日在禮膳院隆重登場，觀光系系主任葉劍木及系上副教授阮聘茹、助理教授王嘉淳、紀珊如、黃詠奎、董逸帆與大四同學約40人參加，以「職場百態」進行分享討論；會中，教授向同學分享觀光產業動態、業界動態等資訊，讓同學們更清楚自己的目標與適合的工作類型。觀光四林慈娟開心地說：「在礁溪長榮鳳凰酒店實習的過程中，讓我學到了很多與同事溝通相處的方式，也增加了與客人應對進退的經驗，而這次分享會聽著師長的分析，也讓我更確信以後的目標。」</w:t>
          <w:br/>
        </w:r>
      </w:r>
    </w:p>
  </w:body>
</w:document>
</file>