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8b2628d63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觀光系 礁溪鄉 奪國際花園城市銅質獎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【記者郭宇璇蘭陽校園報導】淡江好棒，礁溪獲獎！國際觀光管理學系助理教授紀珊如於上月28日代表礁溪鄉，前往廈門參與「2013年國際宜居城市大會」國際花園城市獎（Whole City Awrad）決選，日前傳回好消息。參與B組的礁溪鄉公所，獲得銅質獎。紀珊如表示，能夠在國際性的大舞臺上發表演說，並且和全世界的國家相互較勁的機會非常寶貴，「與宜蘭縣政府秘書長陳鑫益帶領的團隊一起工作的氣氛相當融洽，可以深刻地感受到他們的凝聚力，非常期盼未來還有機會再次攜手合作！」</w:t>
          <w:br/>
        </w:r>
      </w:r>
    </w:p>
  </w:body>
</w:document>
</file>