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de64c081c4f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創造教育的未來 侯友宜林騰蛟來校論壇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潘倩彣淡水校園報導】教育學院於11日在驚聲國際會議廳舉辦「教育與未來想像-建構淡海國際教育城」論壇，當天由校長張家宜主持。張校長表示，「本校會運用全球視野的觀念與在地關懷結合，並藉由國際交流、資訊化的建置與未來教育政策的規劃為淡海地區盡一份心力，希望透過此次論壇在未來淡海國際教育城能有良好的發展。」
</w:t>
          <w:br/>
          <w:t>　新北市副市長侯友宜致詞時表示：「新北市在推動教育國際化的過程中，一直重視結合國際化，希望教育學院透過新北市國際教育化行動方案的教學課程發展、教師專業化、國際交流與學校國際化4個面向來規劃與指導。新北市教育局有幸能透過淡江大學的國際化視野，一同推動淡海地區中小學的國際教育化，讓本地區中小學生未來能有機會在國際化的浪潮下立足。」
</w:t>
          <w:br/>
          <w:t>　當天論壇以「淡海」未來圖像、深化「淡海」區域的共存共榮，以及展現「淡海」國際化、資訊化與未來化為主題，重塑一個嶄新的國際教育城，讓新教育思維能帶入淡海區域，而在地認同與文化價值也能重新出發與國際接軌。過程中新北市教育局局長林騰蛟、內政部營建署新市鎮建設組組長洪啓源、新北市中小學校長協會理事長張榮輝與新北市淡水區區長蔡葉偉，分別依照職掌、專長簡報，而本校總務長羅孝賢、教育學院院長張鈿富、淡江時報社社長馬雨沛，以及建築系系主任黃瑞茂也以各自專業，針對淡海國際教育城的推動進行分析與提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c661c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5/m\8407fcef-329b-4eef-9b07-31dbe2088746.jpg"/>
                      <pic:cNvPicPr/>
                    </pic:nvPicPr>
                    <pic:blipFill>
                      <a:blip xmlns:r="http://schemas.openxmlformats.org/officeDocument/2006/relationships" r:embed="R6231361ae4cd45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31361ae4cd4564" /></Relationships>
</file>