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16a3dd7749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【專任教師評鑑優等獎】許輝煌  教學結合時事 興趣專業同發展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材高挑挺拔，穿著一身帥氣皮衣的正是資工系系主任許輝煌，一直以來致力於教學、研究和服務的他，獲得專任教師評鑑優等獎的殊榮，他謙虛地說，大概是學生覺得他教學認真，且教學能夠結合最新的時事和潮流發展，才讓他得到這樣的成果。許輝煌說，以往他開設大學部的課程，都會在第一次上課時說明整個課程，以及未來的職業走向。他也指出，資訊領域的發展一日千里，因此也會常參加學術研討會，進而把產業或學術的最新資訊跟學生分享；除此之外，許輝煌也常常在課堂上拋出問題讓學生思考，並鼓勵學生踴躍發言。
</w:t>
          <w:br/>
          <w:t>　接任系主任一職以後，他多半負責指導研究生撰寫論文的課程，以及論文審查的工作，許輝煌注重的是學生的興趣，在指導研究生學習的時候，他會帶領學生花上數月甚至1年的時間，研讀前人所撰寫的論文，幫助學生找到自己真正有興趣的研究領域。而當學生在研究過程中遇到困難或瓶頸，也會從旁給予建議，鼓勵學生從中學習解決問題的能力。
</w:t>
          <w:br/>
          <w:t>　除了教學，許輝煌也協助國際學術研討會的籌辦、系上期刊論文的審查、接任系主任、參與委員會等服務工作；他也致力於研究領域，積極發表期刊和研究計畫，去年所指導的學生還得到網路智能與應用研討會的最佳論文獎。
</w:t>
          <w:br/>
          <w:t>　最後，許輝煌鼓勵同學，要利用在校期間擴展自己的視野，多閱讀、多聽演講、多參與企業參訪，「課本上的知識固然重要，但是只唸書也很可惜！」，他認為大學生應該要涉獵多元的領域，不要只侷限在自己的本科，而未來面臨就業選擇，若是把自己的定位放向國際，或許更能夠開創自己精采的舞臺！（文／陳騫靜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957c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8bb23a67-ee5a-46f2-8bb0-4feafb258f4c.jpg"/>
                      <pic:cNvPicPr/>
                    </pic:nvPicPr>
                    <pic:blipFill>
                      <a:blip xmlns:r="http://schemas.openxmlformats.org/officeDocument/2006/relationships" r:embed="Re0b3cfc807a8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b3cfc807a8432d" /></Relationships>
</file>