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50540521a41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陳美聖 簡薇真  圖書館攝影賽獲獎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資圖碩二陳美聖、簡薇真參加全國「2013在圖書館遇見幸福」攝影比賽，分別榮獲第二名、佳作一張、入選一張以及第四名、佳作一張的佳績。陳美聖第二名作品〈相映〉表現出書籍與數位的並存；簡薇真第四名作品〈小書窗〉則以書籍的角度出發，凸顯珍惜書本的重要性。簡薇真表示，特別感謝秘書處專員馮文星的指導，以及圖書館館長宋雪芳的支持與鼓勵，才讓作品得以順利產生。(文/陳安家 )</w:t>
          <w:br/>
        </w:r>
      </w:r>
    </w:p>
  </w:body>
</w:document>
</file>