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d71ca0be8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五虎崗論壇110人論社團發展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課外組於13日首度舉辦「102淡江大學五虎崗論壇-課外活動發展」學術研討會，校長張家宜、學務長柯志恩、課外組組長江夙冠、社團學習與實作召集人黃文智，以及國內大專院校的學務工作者等約110人一起共襄盛舉。
</w:t>
          <w:br/>
          <w:t>　張校長於開幕致詞時表示，本校推動社團學分化是項挑戰，但亦為嶄新的嘗試，同時也透過黃文智的規劃與安排，讓過去在社團表現優秀的校友返校分享，以傳承學弟妹相關經驗。
</w:t>
          <w:br/>
          <w:t>　柯志恩說明本校社團學分化推動即將邁入第三年，分享道：「我們參考國內外的期望值再透過結構化、活動化及社團化來實踐，以社團做為輔助，培養學生撰寫企劃案、團隊合作、領導能力等，希望透過此研習會聚集各大專院校的學務人員以及專業課程講師，彼此相互交流專業能力及經驗分享。」
</w:t>
          <w:br/>
          <w:t>　另外，臺灣師範大學公民教育與活動領導學系教授張雪梅在「學生事務專業能力提升」專題演講上建議，可多參與教育、學務工作相關學會等研習活動，以提升學務專業。
</w:t>
          <w:br/>
          <w:t> 中華康輔教育推廣協會副秘書長邱建智興奮地說：「聽到這麼多學務論文發表收穫很大，期待未來能將這些想法實踐，期許自我能教育出更多優秀的人才。勉勵淡江同學不要妄自菲薄，在社團中盡情學習，投資自我以成為傑出的菁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be4d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35ecf22c-8a1f-40b7-87e1-6113bfd8f473.jpg"/>
                      <pic:cNvPicPr/>
                    </pic:nvPicPr>
                    <pic:blipFill>
                      <a:blip xmlns:r="http://schemas.openxmlformats.org/officeDocument/2006/relationships" r:embed="R26f7c0e5c213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f7c0e5c2134daf" /></Relationships>
</file>