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6481613f7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茶憶 體驗英式下午茶 陸羽茶 客家擂茶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茶藝社於18日至20日在覺軒花園教室進行「茶憶」期末活動，帶領參加同學一同回顧茶藝的歷史，活動中特別將3種茶泡法：英式下午、陸羽泡茶及客家擂茶法分3天呈現。茶藝社社長資工四黃群驊解釋，「第一天是英式下午茶法，也是大家較為熟知的紅茶；第二天是茶泡法中的經典─陸羽泡茶，講求泡茶動作的流暢度；第三天則是客家擂茶法，是參與度最高的一項的泡茶法，藉由這些泡茶法帶領大家了解茶的歷史。」在英式下午茶中，體驗專用茶具和禮儀。（文／楊宜君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33fe1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dc453303-f155-47bf-b292-0a9606865202.jpg"/>
                      <pic:cNvPicPr/>
                    </pic:nvPicPr>
                    <pic:blipFill>
                      <a:blip xmlns:r="http://schemas.openxmlformats.org/officeDocument/2006/relationships" r:embed="R9f6357ab399b4f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6357ab399b4f61" /></Relationships>
</file>