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e50470aa6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共鳴箱古典吉他社齊奏詩籤大吉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共鳴箱古典吉他社於23日在文錙音樂廳舉辦第20屆「詩籤：大吉」成果發表音樂會，全員演奏輕快的舞曲開場後，接著學員個別上臺表演展現多元的表現力，緊接著是全員合奏〈愛的主場秀〉，節目的尾聲由社團指導老師戴權文展現精湛的技巧，最後全員以〈卡農〉在寒夜中撼起一波高潮。社長土木三林哲緯表示：「本次音樂會之所以名為『詩籤：大吉』，是因為與微光現代詩社合作，我們在入場前讓大家抽一支屬於自己的籤，前50名贈予精美書籤」（文、攝影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e5a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230f587c-5ea8-4804-a6c3-4f50865a94bf.jpg"/>
                      <pic:cNvPicPr/>
                    </pic:nvPicPr>
                    <pic:blipFill>
                      <a:blip xmlns:r="http://schemas.openxmlformats.org/officeDocument/2006/relationships" r:embed="Rf2729e752a4d4f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729e752a4d4fe6" /></Relationships>
</file>