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d0f1fbb174e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探索之域˙網路校園動態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於2月17日至3月7日受理「首次開授與續開遠距教學課程教材製作補助」申請，須檢附「淡江大學遠距教學課程教材製作補助申請表」、「淡江大學遠距教學課程內容授權同意書」，於7日(五)下午5時前，由院彙整紙本及Email寄至遠距組辦理。詳情請至遠距教學發展組首頁http://deds.learning.tku.edu.tw/「表格下載」處，參考「淡江大學遠距課程補助與獎勵規則」，或與承辦人張峻愷聯絡，分機2164。（遠距組）</w:t>
          <w:br/>
        </w:r>
      </w:r>
    </w:p>
  </w:body>
</w:document>
</file>