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23057ed024b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世界青年領袖論壇20日開始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【記者林妤蘋淡水校園報導】國際暨兩岸事務處與國際研究學院，將於20、21日在商管大樓B302A舉辦「淡江世界青年領袖論壇」。此次論壇主題為「世界之前景（The Prospects of the World）」，議題包括世界和平、民主、治理、經濟、生態與文化等問題，主要為增進本校優秀學生的國際視野和英語能力，並加強與姐妹校的互動與合作。 
</w:t>
          <w:br/>
          <w:t>　國際事務副校長暨國際研究學院院長戴萬欽表示：「本校過去曾經邀請牛津大學、莫斯科大學等名校及姊妹校學生來校參加世界問題研習營，但今年採創新作法，重視學生以短論文評析世界的前景，更加重視同學的發表能力和主見。」 
</w:t>
          <w:br/>
          <w:t>「淡江世界青年領袖論壇」，也是國際研究學院102學年度特色計畫之重點活動之一。這12名專程來的國際學生分別來自於英國牛津大學、俄羅斯莫斯科大學、瑞典隆德大學、美國佛羅里達工學院、佛羅里達中央大學、韓國慶熙大學、檀國大學以及日本立命館大學等。 
</w:t>
          <w:br/>
          <w:t>　此外，國際研究學院於報名後，由美洲研究所副教授柯大衛擔任面試官，以見識、論文摘要與英語能力等，與報名同學一一進行面談，並甄選出13名學生發表論文和13名學生參與討論的代表。本次論壇也將安排論壇學員拜會政府機關及訪問文化景點，歡迎全校所有有興趣的師生蒞臨參加。</w:t>
          <w:br/>
        </w:r>
      </w:r>
    </w:p>
  </w:body>
</w:document>
</file>