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38b744bc54e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新春團拜祈願 新歲馬力勁揚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以「三化開盛紀，萬馬闖雄關」氣勢，迎接人潮的本校「新春團拜」於14日在覺生國際會議廳舉行。校長張家宜、3位副校長及教學與行政一、二級主管到場參與。今年現場佈置有馬年剪紙、紅燈籠、財神爺充氣人偶及彩虹汽球綴春聯的拱門裝飾，桌型擺設以獨具心思的「宜」字形陳設，大家互道恭禧，充滿過年喜樂氛圍。
</w:t>
          <w:br/>
          <w:t>　張校長致詞時，回顧去年各單位優秀表現，並特別分享出席韓國教育者協會第十六屆年會心得，期勉同仁在國際化潮流中，須不斷接受新觀念、欣賞異國文化；她亦指示未來各學院教師須前往海外進行交換、與姊妹校交流，期以深化國際化。最後，張校長期許同仁能以馬的速度、耐力、溫馴等特性，在家庭、事業上努力。而生肖屬馬的國際副校長戴萬欽、外語學院院長吳錫德，亦表達新春祝福。
</w:t>
          <w:br/>
          <w:t>　今年淡水、臺北、蘭陽3校園現場連線，進行首次跨校區大團拜出席特別踴躍，臺北與蘭陽校園同仁接力以吉祥話向大家拜年。於1日接掌新職的遠距教學發展組組長的資工系教授王英宏說：「新職務是個學習新領悟和事物的機會，將以用心、負責的態度，服務全校師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94432"/>
              <wp:effectExtent l="0" t="0" r="0" b="0"/>
              <wp:docPr id="1" name="IMG_b7c3e5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0/m\d3cdce52-4779-402a-a958-1b26ff5ef5c9.jpg"/>
                      <pic:cNvPicPr/>
                    </pic:nvPicPr>
                    <pic:blipFill>
                      <a:blip xmlns:r="http://schemas.openxmlformats.org/officeDocument/2006/relationships" r:embed="Rcd5c3ec8ff5c4d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94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5c3ec8ff5c4ddd" /></Relationships>
</file>