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9ffb66907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機電系於上月11日在西堤飯店召開系友大會，會中除通過系友會組織章程外，並選出第1屆理、監事。系主任楊龍杰說道：「本系系友會以凝聚系友情誼，表揚傑出系友，獎助本系優秀清寒在學學生為宗旨。本次大會除第一屆到第三十九屆畢業之大學部系友參加外，本系多位退休教授也參與盛會。」
</w:t>
          <w:br/>
          <w:t>　第三屆畢業系友賴正謨表示，「成立系友會希望能凝聚歷屆系友對母校的向心力，能夠幫助系上的發展及照顧學弟妹們學業、生活與畢業出路，系友會組織成員希望有老、中、青三代組織一個大家庭，今天就像回娘家一樣。」</w:t>
          <w:br/>
        </w:r>
      </w:r>
    </w:p>
  </w:body>
</w:document>
</file>