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f36fcbf554c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北加州校友會 大鼓歡慶馬年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北加州校友會大鼓隊在本校金鷹獎得主英文系校友葉賽儂帶領下，於今年春節期間受邀參加「美國舊金山農曆新年大遊行」，共有100多個隊伍參與。北加州校友會會長姜凌表示，能夠獲得演出邀約相當不容易，「校友們能夠在工作之餘一同練習，在活動上發揚了中華文化鼓藝，因此當鼓藝隊伍出場時感到十分榮耀感動」。（文／劉昱余、圖／北加州校友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8688"/>
              <wp:effectExtent l="0" t="0" r="0" b="0"/>
              <wp:docPr id="1" name="IMG_839304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2/m\986f9104-a3ab-45af-b2c9-64faa21aa8b0.jpg"/>
                      <pic:cNvPicPr/>
                    </pic:nvPicPr>
                    <pic:blipFill>
                      <a:blip xmlns:r="http://schemas.openxmlformats.org/officeDocument/2006/relationships" r:embed="R484a157056904d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8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4a157056904de7" /></Relationships>
</file>