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7b321a0584a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 何俊麟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臉上總是掛著靦腆笑容的何俊麟老師，謙虛地談起自己的教學方式，他說他的課程多半以理論教授為主，而數學的演算常是許多物理學的基礎，因此如何將物理學所需的數學概念深入淺出地教導同學，是他一直努力的目標。
</w:t>
          <w:br/>
          <w:t>教授過大學部的學生，也指導過若干碩士、博士生，何俊麟將學習的過程以大樹來比喻，他說，大學就好像樹的主幹，重在基本知識學習；而研究所重在深化知識，並且學習研讀文獻期刊；博士生則要看出前人研究問題，做出原創性的研究，也就慢慢建構了一棵樹的枝芽，進而枝葉盛開，繼續吸取學識的養壤。
</w:t>
          <w:br/>
          <w:t>何俊麟上課時講授的雖多是數學演算的步驟與方法，但因為他本身對歷史很有興趣，加上希望引起學生學習的動機，因此常在課間和學生分享科學家的小故事，讓學生體會到科學原也是來自於人性，制式的物理學因此變得活潑，學生也更願意參與課程。而針對程度較好的學生，何俊麟鼓勵同學跟著系上的老師做專題，不但能拓展自己的視野，甚至能開啟未來研究路上的新想法。　
</w:t>
          <w:br/>
          <w:t>最後何俊麟勉勵大家，大學是人生中的黃金時刻，身心處在最佳的狀態，擁有一定的自覺性，卻也不至於有成見。應該要把自己當成一塊海綿，好好地吸收專業知識，除此之外，也要多參與課外的活動，學習與人相處。在學生學習成長的路上，何俊麟仍會以認真教學的一貫作風，滋養每一顆翠綠而盛開的大樹。（文／陳騫靜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77696" cy="2359152"/>
              <wp:effectExtent l="0" t="0" r="0" b="0"/>
              <wp:docPr id="1" name="IMG_049e32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fef68c15-ea14-4f48-9f1f-bc84227f270d.jpg"/>
                      <pic:cNvPicPr/>
                    </pic:nvPicPr>
                    <pic:blipFill>
                      <a:blip xmlns:r="http://schemas.openxmlformats.org/officeDocument/2006/relationships" r:embed="R3b3f45e5951548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696" cy="2359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3f45e59515485f" /></Relationships>
</file>