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8dc309c97a43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Lanyang Campus Holds its First Alumni Assemble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Bo-xian Lu, Tamkang Times】Lanyang Campus held its first annual alumni assembly on February 17th. In attendance was Executive Director from the Office of Alumni Service and Resources Development, Chun-Young Perng, Dean of the Department of Innovative Information and Technology, Shih-jung Wu, Dean of the Department of International Tourism Management, Chien-mu Yeh, Dean of the Department of  Global Economics, Cheng-hao Pao, Assistant Professor of the Department of American English Language and Culture, Gutierrez Jannette Wang, President of the Worldwide Federation of Alumni Association, Mr. Loo Soon, Board Supervisor, Li-su Zhong, Secretary General, Jing-ling You and 40 other esteemed alumni. 
</w:t>
          <w:br/>
          <w:t>A vote was taken to decide the New Alumni President as well as three Vice Presidents. This year the winning candidate for President of the alumni association is Zhi-yu Wu, an alumni from the Department of Global Economics. The three Vice Presidents elected were alumni of the department of Innovative Information and Technology, Yu-xin Zhou, alumni from the Department of International Tourism Management, Zhe-han Wu, and alumni from the Department of American English Language and Culture, Li-lin Li. Zhi-yu Wu stated, “This is the first year of Lanyang’s Annual Alumni Conference. I hope that in the future we can have even more alumni participate to increase our power and resources. All of the strength that we gain as an alumni group will have a direct impact on our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2286000"/>
              <wp:effectExtent l="0" t="0" r="0" b="0"/>
              <wp:docPr id="1" name="IMG_df914a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f5d9212d-ad33-4c9d-9a9f-43f1d1f11a8d.jpg"/>
                      <pic:cNvPicPr/>
                    </pic:nvPicPr>
                    <pic:blipFill>
                      <a:blip xmlns:r="http://schemas.openxmlformats.org/officeDocument/2006/relationships" r:embed="Rfba147e5d30543d0" cstate="print">
                        <a:extLst>
                          <a:ext uri="{28A0092B-C50C-407E-A947-70E740481C1C}"/>
                        </a:extLst>
                      </a:blip>
                      <a:stretch>
                        <a:fillRect/>
                      </a:stretch>
                    </pic:blipFill>
                    <pic:spPr>
                      <a:xfrm>
                        <a:off x="0" y="0"/>
                        <a:ext cx="48768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ba147e5d30543d0" /></Relationships>
</file>