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2b3d483d554c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Annual Discussion for Disabled and Impaired Students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Times】On February 25th Tamkang University's Resource Center for Blind and Visually Impaired Students held a meeting in the Cheuh-sheng International Conference Hall for the, “2013 Second Semester Guidance Meeting for Disabled Students”. Dean of Academic Affairs and Director of the TKU Resource Center for Blind and Visually Impaired Students, Huan-chao Keh, stated, “We are the earliest institute in the Nation to open its doors for disabled-students and because we have created an environment that is tailored to the needs of different students such as impaired vision software and hardware facilities, we have the largest population of disabled-students in all of Taiwan. We have developed programs that give both study opportunities and employment opportunities to our challenged population. Our university must use our utmost effort to continue to create an environment that is user-friendly and in this discussion I hope we can take on more helpful ideas.”   
</w:t>
          <w:br/>
          <w:t>Supervisor of the Office of Academic Affairs, Hsiu-Huang Su Hsu, stated, “Currently disabled-student classes are being held in Hwei-wen Hall and all of the facilities are being designed to ensure they are convenient and user friendly. The class curriculum has also raised the level of services that are utilized to help students learn. Every semester we invite and welcome these special students to attend our classes.”
</w:t>
          <w:br/>
          <w:t>Director of the Chueh-sheng Memorial Hall Library, Sheue-fang Song, expressed, “On the second floor the disabled-student resources have been completely digitalized. The space has been designed to be user-friendly in every aspect regarding study for impaired students.” Secretary Executive Director of the Center of Resources for the Blind, Hsi-ming Hung, thanked the efforts of the teachers and faculty for their participation in the assistance of these projects. He stated, “It is certain that through continual refinement of our campus environment we will be able to make a system that will allow disabled students to have a more free and independent lifestyle.”
</w:t>
          <w:br/>
          <w:t>During the meeting, assistant professor of the Taipei Physical Education College, Fu-jong Han, was invited to make an official progress report regarding study activities and methods. Afterwards fourth-year student of the Department of Chinese Language, Wen-jie Wu, mentioned to the professors that it has been difficult to find classrooms when the addresses have been changed. It was agreed that students will receive early notice in their mailbox if future changes are to occur. Second-year student of the Department of Public Administration, Qi-han Chen, stated, “I’m very grateful to the university for all of the assistance that they have provided. The environment now is very convenient and I’m sure in the future it will only improve.”</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5cffb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38bac824-9c2c-4be8-bfcb-fc87414692ae.jpg"/>
                      <pic:cNvPicPr/>
                    </pic:nvPicPr>
                    <pic:blipFill>
                      <a:blip xmlns:r="http://schemas.openxmlformats.org/officeDocument/2006/relationships" r:embed="R8bddb30cf5f045e8"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ddb30cf5f045e8" /></Relationships>
</file>