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35276a819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財金、會計週 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李蕙茹淡水校園報導】財金系於10日至14日將在海報街舉辦一連串職涯活動，以「未來就業」為主軸，分為六大專區：公職及研究所、航空及英文、生涯規劃、金融就業了解、金融獎金介紹及證照考試、系列講座，有興趣的同學可上淡江活動報名系統查詢，財金系學會會長財金二伊依表示：「這次財金系整合學校既有資源，盼能提供學生未來求職方向。」會計系將於10日起舉辦會計週，活動有卡拉ok比賽、金融戰略王、彩妝講座等，活動請至商管大樓前福園報名。會計系系學會會長林亭君表示，本次活動還有雲門舞集－流浪者計畫，活動面相比往年擴大許多，希望讓同學更了解本系，也盼本系同學挾著會計系優勢有更好發展。</w:t>
          <w:br/>
        </w:r>
      </w:r>
    </w:p>
  </w:body>
</w:document>
</file>