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548758f8746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禁入福園池 違規者宣校安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濕冷天氣裡，英文系系籃將壽星拋下福園水池。為處罰他們的危險行徑，軍訓室中校教官蕭惠娜讓他們於4日至6日中午12時在淡水校園進行「快閃」校園安全宣導。生輔組組長李進泰表示，福園池淺濕滑周圍以石頭造景，潛藏安全危機，請同學注意自身安全，會再將此項加入每月的校園安全事項宣傳。蕭惠娜提到，藉由快閃宣導，避免同學一「濕」足成千古恨。英文四陳敬緯說：「有了這次快閃，之後不敢再丟壽星下福園！」對壽星英文一張迪崴來說，「這是個很難忘的生日回憶。」（文／林佳彣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ad995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0d29c215-1e32-46c8-8d64-ba05fdd6dc30.jpg"/>
                      <pic:cNvPicPr/>
                    </pic:nvPicPr>
                    <pic:blipFill>
                      <a:blip xmlns:r="http://schemas.openxmlformats.org/officeDocument/2006/relationships" r:embed="R9b64ac3b74bf4b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64ac3b74bf4ba1" /></Relationships>
</file>