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ea16fc531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鍾靈化學創意賽 食安入題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化學系主辦第九屆「2014鍾靈化學創意競賽」吸引600餘位高中生，組成206隊角逐。本屆結合時事以「食品安全」作為競賽主題，最後由「建國中學、竹林高中」共同組隊勇奪「團體實作競賽」金牌，獲獎狀及3萬元獎金。第二名「科園實中」，獲獎金2萬元，第三名為「建國中學」，獲獎金1萬元。
</w:t>
          <w:br/>
          <w:t>實作競賽出題老師、化學系助理教授潘伯申表示，第1階段筆試，及第2階段實作皆融入「食安」考題，實作以「葉綠素的萃取、水解與銅葉綠素的合成」為題，藉生活化時事，激發學生創意，了解化學實驗奧妙。第二次參賽的師大附中二年級學生鄒義權說，「筆試題目稍難，未來需更充實自我能力。」
</w:t>
          <w:br/>
          <w:t>活動除競賽外，也安排「小魚腎戰士之綠光傳說」、「材料化學與尖端材料」2場專題演講，並由科普飛行隊展示「化學雲端觸控學習平台」、雲端教材「Lecture2Go」，及3D列印技術，印製化學分子結構模型。讓學生更了解分子組成方式。
</w:t>
          <w:br/>
          <w:t>本屆除臺灣各地高中生外，更有來自福建的廈門大學附屬科技中學角逐，帶領學生參賽的廈門大學附中老師周玉燕說：「本校以往注重理論，較缺乏實驗操作，此為難得的學習機會。」廈門大學附中二年級的粟文凱開心地說：「收穫滿滿！」
</w:t>
          <w:br/>
          <w:t>化學系系主任林志興表示，不僅了解兩岸學生差異性，也提供學子拓展宏觀思維的機會。而廈門大學化學實驗中心主任任艷平也很滿意地說：「有機會將舉辦類似活動，邀臺灣學生參與。」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4f2c3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ffa5b262-0f4f-4f5f-8f3d-7df9322ea5c1.jpg"/>
                      <pic:cNvPicPr/>
                    </pic:nvPicPr>
                    <pic:blipFill>
                      <a:blip xmlns:r="http://schemas.openxmlformats.org/officeDocument/2006/relationships" r:embed="R1a6baf4802624d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95bc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5b8ccb98-8ae6-4f7a-ac4e-53a46e42c66b.jpg"/>
                      <pic:cNvPicPr/>
                    </pic:nvPicPr>
                    <pic:blipFill>
                      <a:blip xmlns:r="http://schemas.openxmlformats.org/officeDocument/2006/relationships" r:embed="R1bcdf45d00754c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6baf4802624d8d" /><Relationship Type="http://schemas.openxmlformats.org/officeDocument/2006/relationships/image" Target="/media/image2.bin" Id="R1bcdf45d00754cdb" /></Relationships>
</file>