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58bb823d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員福會三空泉健走 賞櫻踏青7.1公里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【記者沈彥伶淡水校園報導】員工福利委員會為鼓勵大家享受健康，於8日在淡水三空泉舉辦健行活動。從鄧公廟前廣場出發，以三空泉為中心繞行，全程長達7.1公里，吸引48位教職員生及其眷屬參加。
</w:t>
          <w:br/>
          <w:t>資訊處專門委員余金堂在沿途解說，「儘管下雨，但適逢吉野櫻和山櫻花的季節，剛好可以來趟賞櫻之旅，活動進行和心情不受影響。」此外，在摸彩活動中，全家參與且全數中獎的資工系教授石貴平表示，「非常幸運！參加過很多次員福會活動，感覺都很棒。而且有機會出來走走、學習知識也挺不錯，以後會繼續報名、參加。」</w:t>
          <w:br/>
        </w:r>
      </w:r>
    </w:p>
  </w:body>
</w:document>
</file>