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ef6d34784c42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The 9th Annual Chung-ling Chemistry Competition Attracts 600 Students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Xue-yi Wu, Tamkang Times】The Chemistry Department held the 9th Annual Chung-ling Chemistry Competition, attracting 600 students made up of 206 teams. At the end of the exciting competition Jianguo High School and Chu-Lin Private Elementary School were awarded 30,000 NT for first place, National Experimental High School was awarded 20,000 NT for second place, and Jianguo High School was awarded 10,000 NT for third place.
</w:t>
          <w:br/>
          <w:t>Assistant Professor from the Department of Chemistry, Po-shen Pan, expressed that the competition was divided into different parts that challenged the groups in areas from written examination to chemistry experiments. 
</w:t>
          <w:br/>
          <w:t>In addition to the Taiwanese high school students participating in the competition, there were also students from Fujian brought by Xiamen University. Xiamen University Professor, Yu-yan Zhou, stated, “Our school is lacking resources to do a lot of experimental procedures so it’s a great learning opportunity for us to come to this competition. Everyone is excited about it.”  Professor of the Department of Chemistry, Jyh-shing Lin, stated that it is always a learning opportunity on both ends when schools have a chance to interact.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561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5b8ccb98-8ae6-4f7a-ac4e-53a46e42c66b.jpg"/>
                      <pic:cNvPicPr/>
                    </pic:nvPicPr>
                    <pic:blipFill>
                      <a:blip xmlns:r="http://schemas.openxmlformats.org/officeDocument/2006/relationships" r:embed="R285e1c1e812d497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200c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ffa5b262-0f4f-4f5f-8f3d-7df9322ea5c1.jpg"/>
                      <pic:cNvPicPr/>
                    </pic:nvPicPr>
                    <pic:blipFill>
                      <a:blip xmlns:r="http://schemas.openxmlformats.org/officeDocument/2006/relationships" r:embed="R8c03ce3c031b4804"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5e1c1e812d4971" /><Relationship Type="http://schemas.openxmlformats.org/officeDocument/2006/relationships/image" Target="/media/image2.bin" Id="R8c03ce3c031b4804" /></Relationships>
</file>