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7187db598374ea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925 期</w:t>
        </w:r>
      </w:r>
    </w:p>
    <w:p>
      <w:pPr>
        <w:jc w:val="center"/>
      </w:pPr>
      <w:r>
        <w:r>
          <w:rPr>
            <w:rFonts w:ascii="Segoe UI" w:hAnsi="Segoe UI" w:eastAsia="Segoe UI"/>
            <w:sz w:val="32"/>
            <w:color w:val="000000"/>
            <w:b/>
          </w:rPr>
          <w:t>TKU Has the Privilege of Holding Digital Archive for Women’s Movements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Xue-yi Wu, Tamkang Times】Since 1980 the Awakening Foundation has promoted Taiwanese Women’s Movement and after the 90’s was successful in passing many laws related to women’s rights. In Taiwan women’s rights and gender equality have been a controversial issue for the last 30 years. All of the changes in women’s rights have been systematically preserved in the Awakening Foundation’s digital archive database titled, “Digital Archive for Women’s Movements.” The Chueh-sheng Memorial Library has accepted the responsibility of preserving hard copies of these cases so that the history of Taiwanese women’s rights can be seen and heard by the public.
</w:t>
          <w:br/>
          <w:t>The main idea of the “Digital Archive for Women’s Movements” is to use a collection of assorted magazines and articles that have been preserved over time, to illustrate the progress of Taiwanese gender equality over the years. This archive will be designed by Professor of the Department of Chemistry, Chia-Li Wu, who will have the honor to organize all of the original material and data for spectators to come and observe. In the future, visitors will be able to view all of the records of the evolution of Taiwanese gender equality on the second floor of the Cheuh-sheng Memorial Library.
</w:t>
          <w:br/>
          <w:t>The contract was signed agreeing to have all of the data transferred on March 17th. President Flora Chia-I Chang expressed, “ The Chueh-sheng Memorial library has always provided educational resources pertaining to gender equality by purchasing books, videos and related information. Being able to transfer all of the online data from the Awakening Foundation will give us a more complete and thorough resource to share with the public.”</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1a3fb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5/m\63696db0-d906-40db-8eb6-448404bc10e7.jpg"/>
                      <pic:cNvPicPr/>
                    </pic:nvPicPr>
                    <pic:blipFill>
                      <a:blip xmlns:r="http://schemas.openxmlformats.org/officeDocument/2006/relationships" r:embed="R4e85ee457ef7490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e85ee457ef74900" /></Relationships>
</file>