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8e978d3a5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文創徵稿 SEE淡水縮影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【記者黃怡玲淡水校園報導】對淡水生活有不同想像與看法嗎？由文化創意產業中心舉辦2014「 See！淡水大不同」徵件開跑了！文創中心專案經理楊宜甄表示，創意沒有時限，但需要你的實現；「去年作品很精采！鼓勵同學踴躍參加，一起實踐創意！」競賽以淡水故事與景象為主題，實際呈現淡水縮影，設計文學館3樓創意牆，做為作品展示櫥窗。即日起開始報名，詳情請至線上報名系統（網址：http://enroll.tku.edu.tw/)查詢。</w:t>
          <w:br/>
        </w:r>
      </w:r>
    </w:p>
  </w:body>
</w:document>
</file>