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65662545f4a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學生會3度獲全國自治組織特優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本校學生會上月榮獲「103年全校性學生自治組織成果競賽暨觀摩活動-大學校院組特優獎」，連續3年獲得此項殊榮。學生會會長歷史三吳承翰說明，上月22、23日至至高雄中山大學參加競賽，經評鑑和自由觀摩後並各校交流，「透過這次競賽可以好好審視自己，與各校進行交流時，我們吸收了許多寶貴的經驗，準備的過程中，我們一直秉持著要做就要做到最好的態度，十分重視細節的規劃，為了呈現最好的一面，不斷預想可能被問的項目。」學生會權益部部長土木三徐任筌說：「很欽佩會長以一擋十，他必須獨自1人面對8、9個評審的提問進行說明，我認為我們可以再做得更完善，但經由評審的建議，在制度上的精進是我們未來的新目標。」</w:t>
          <w:br/>
        </w:r>
      </w:r>
    </w:p>
  </w:body>
</w:document>
</file>