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f01e30e5e41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本校自治組織聲明：理性訴求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針對服貿抗議行動事件，本校學生會、學生議會，與學生評議會於上月24日共同討論後，發表3點聲明，肯定學生參與公共事務和勇於表達自身立場之作為，但也應保持理性訴求及注意自身安全，並呼籲當局儘速給予實質回應並處理相關爭議議題，避免助長社會對立。
</w:t>
          <w:br/>
          <w:t>學生會會長歷史三吳承翰表示，學生自治組織致力推廣學生參與公共事務，因此樂見本校學生參與公民運動，預計於4月舉辦公民意識相關的活動，歡迎全校師生踴躍參與。
</w:t>
          <w:br/>
          <w:t>學生議會議長戰略碩一陳彥甫認為，學生自治組織尊重學生自治精神，支持學生參與公共議題，並提醒同學應以理性的方式提出訴求。學生評議會主席大陸所碩三林琮堡表示，希望不管持何種立場的同學，都能尊重不同意見的表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e028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30abe4f0-e1cd-4af3-88f0-5ebc766b7032.jpg"/>
                      <pic:cNvPicPr/>
                    </pic:nvPicPr>
                    <pic:blipFill>
                      <a:blip xmlns:r="http://schemas.openxmlformats.org/officeDocument/2006/relationships" r:embed="R10e36ac60d634c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e36ac60d634cbe" /></Relationships>
</file>