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cb02e904b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勤學習好禮等你拿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【記者蘇靖雅淡水校園報導】Learning English can be fun！圖書館公告Web English活動，參加「空中英語教室影音典藏學習系統」即可抽獎。線上學習活動到13日截止，每週隨機送出30份超商禮券，17日將抽出平板電腦及手機等多項好禮，詳情請至活動網站（網址：http://tccs8.webenglish.tv/act/）查詢。
</w:t>
          <w:br/>
          <w:t>為了鼓勵同學「動動手指，借書趣」，圖書館轉知電子書體驗活動，即日起至「HyRead電子書圖書館」借閱，冊數居冠者可獲得超商禮券，或在電子書平臺「新書展示專區」推薦1本書並填寫回函，有機會抽中平板電腦、500G硬碟及Line娃娃等獎品，詳情請至活動網站（網址：http://ebook.hyread.com.tw/activity/201403/index.html）查詢。</w:t>
          <w:br/>
        </w:r>
      </w:r>
    </w:p>
  </w:body>
</w:document>
</file>