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bb4ef6227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障礙生走訪英業達 累積職場適應力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盲生資源中心於上月28日參訪英業達，吸引近57位同學參加。盲資中心就業輔導專員張閎霖表示，為協助身心障礙同學順利就業，特別安排實地參訪，藉以瞭解組織運作，及強化職場能力；且透過職涯座談，讓學生了解各項求職管道及資源，促進職場適應力。
</w:t>
          <w:br/>
          <w:t>英業達提供身心障礙者的保障名額，及完善的配套措施，並讓同學走訪電磁實驗室與雲端設備，另有中大校友陳偉毅經驗分享。歷史四蘇照棠表示，此次行程頗有助益，且「每個人都是一個各司其職的螺絲釘。」公行四黃振洲認為，「公司的管理制度和理念很吸引我，此次收穫不少。」</w:t>
          <w:br/>
        </w:r>
      </w:r>
    </w:p>
  </w:body>
</w:document>
</file>