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2752798e041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【張校長閉幕致詞】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非常謝謝兩位講者精彩的演講，第一位講者許士軍教授有豐富的國內外大學教學經歷，對於整體高等教育及行政發展有獨到的見解，能一針見血指出問題所在。透過演講，我們了解到學校發展重點在於自己的定位和特色。關於這點，本校長期以來建構的品質屋，內含「淡江的使命、願景、價值、策略、治理」等發展方向，已清楚擘劃永續發展的藍圖。
</w:t>
          <w:br/>
          <w:t>同時，許教授也點出經費不足的影響，這確實不利於整體發展。因此希望每位同仁能擺脫自我，不要存有本位主義的立場。重新思考整體組織架構，進行跨單位、跨領域的合作，這點非常重要，也是今天我們得到的啟示，在臺灣高等教育資源彈性不足的狀況下，還是應有自己的發展方向。
</w:t>
          <w:br/>
          <w:t>日前我接受慶熙大學邀請，參加APAIE Conference 2014 President’s Roundtable 校長論壇，這個論壇參與團體將近4、50所亞太地區大學，與會者逾70人，包含日本姐妹校早稻田大學、立命館大學，韓國方面則有梨花女子大學等，均是一流大學。很榮幸地我是臺灣唯一應邀出席的大學校長，並受邀為主講者之一，也藉此機會宣傳本校的服務學習、社團課程，以及全面品質管理所獲得的成就與心得。
</w:t>
          <w:br/>
          <w:t>在參與論壇期間，我也感受到不論是位於韓國、泰國還是美國的大學，在發展上都同樣面臨一些限制。例如，我們一直抱怨學費調漲受限，其實國內外大學也遇到經費窘境的相同問題。即使在經費不敷使用下，在「大學排名」中韓國排序前十名者幾乎都是私立大學。因此，如何創造高等教育的未來，相信同仁都很有智慧，可以思索在有限的預算發揮最大效用的方法，這也是今天從許教授的演講中學習到的。
</w:t>
          <w:br/>
          <w:t>另位講者，許英井處長風趣又實務的演講，相信帶給同仁們許多不同的體驗。在座各位或多或少都有搭乘捷運的經驗，多是捷運的顧客，因此我看到很多同仁會心的微笑。透過許處長演講，了解到一點點小事情就能引起連鎖的大反應，除了可以感受到在業界工作確實非常辛苦，更了解業界對品質的高要求。而許處長強調捷運公司所推行的組織推動創意提案活動制度，未來也可列入本校精進TQM的考量。同時，許處長的專題演講，與去年王文華先生的專題演講，在意涵上有異曲同工之處，同樣是分享感動的服務。捷運公司的眾多貼心設計，都以顧客為尊，以安全為主。對行政同仁來說一定也有很大的啟發，未來全體同仁面對校務運作的工作上，一定要有熱情的態度，有熱情才能全神投入，呈現具體效果，並凝聚同仁創新的巧思，激發創新的服務品質，共同締造淡江美好的榮景！
</w:t>
          <w:br/>
          <w:t>感謝今天所有同仁參與互動，再次謝謝兩位演講人，希望大家今天都很有收穫，謝謝。（文／姬雅瑄整理）</w:t>
          <w:br/>
        </w:r>
      </w:r>
    </w:p>
  </w:body>
</w:document>
</file>