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70cca63f4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註冊組公告休學截止日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務處註冊組提醒本學期應屆畢業生申請休學，截止日期到5月19日、非應屆生申請截止日為6月9日，欲辦理休學者須攜帶學生證、家長同意書（碩、博生可另自撰述說明原因）、學費存根聯正本、休學申請表，詳情可至註冊組網站（網址：http://www.acad.tku.edu.tw/RS/main.php）查詢。</w:t>
          <w:br/>
        </w:r>
      </w:r>
    </w:p>
  </w:body>
</w:document>
</file>