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5e41a021841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翁明賢／國際事務與戰略研究所教授
</w:t>
          <w:br/>
          <w:t>自有人類歷史來，「安全」是國家追求的核心利益。而全球化時代，國家面臨不僅個別傳統安全威脅挑戰，區域衝突也是國家的重大生存課題。在「中國崛起」與「美國重返亞太」兩個全球權力結構交互制約，加上，近年持續發展的東海與南海的島嶼主權衝突，臺灣如何提出符合國家利益的戰略與政策因應之道，在上述問題意識的主導下，《戰略安全：理論建構與政策研析》因應而生。
</w:t>
          <w:br/>
          <w:t>該書共收錄15篇專論，在理論方面，有4篇屬於安全研究理論領域，提供讀者理解當代國家安全研究的理解與分析架構；其他6篇專論，提供讀者理解強權國家「合縱連橫」之道。整體而言其內容除了從基礎角度分析戰略、安全與戰爭的理論及研究途徑，並針對實際國際與亞太政策進行分析。
</w:t>
          <w:br/>
          <w:t>而《Managing Regional Security Agenda》是一種嘗試，整合國際安全與戰略研究學者包括臺灣、澳洲、紐西蘭、日本與義大利，針對攸關臺灣的區域安全課題提出12篇論文。在美中互動方面有6篇專論，主要討論美國重返亞太戰略的考量，對於兩岸、南海與南海太平洋情勢的衝擊，以及中國力量崛起對於周邊國家的安全威脅。
</w:t>
          <w:br/>
          <w:t>在亞太周邊國家政策作為，則有3篇分析日本安倍政權的安全戰略、中國軍力發展的經濟與軍事關係，以及兩岸在南太平洋的競逐。最後是臺灣的因應區域安全變化之道，因此也集結3篇討論臺灣在南海地區、南太平洋地區與相關安全能量問題。
</w:t>
          <w:br/>
          <w:t>基本上，安全研究與戰略研究兩者相輔相成，兩者又在國際關係理論下成長，本二書就以國際事務研究為背景，戰略研究為途徑，相互結合形成一本具有「淡江戰略學派」特色的研究叢書，也提供讀者理解，臺灣要「知己知彼」才能發揮地緣戰略優勢，並善盡臺灣穩定亞太和平與安全的責任。
</w:t>
          <w:br/>
          <w:t>書名：1.戰略安全：理論建構與政策研析
</w:t>
          <w:br/>
          <w:t>            2.Managing Regional Security Agenda
</w:t>
          <w:br/>
          <w:t>出版社：淡江大學出版中心
</w:t>
          <w:br/>
          <w:t>索書號：592.407 /8653、DS 799.625.M36 2013 
</w:t>
          <w:br/>
          <w:t>主編：翁明賢
</w:t>
          <w:br/>
          <w:t>（攝影：賴意婕）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70256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ee98c6c8-e4d4-4f2c-a64e-7c528dda2c96.jpg"/>
                      <pic:cNvPicPr/>
                    </pic:nvPicPr>
                    <pic:blipFill>
                      <a:blip xmlns:r="http://schemas.openxmlformats.org/officeDocument/2006/relationships" r:embed="R74de0c001dcf46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de0c001dcf464f" /></Relationships>
</file>