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92df74458449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中文三曾貴麟 寫詩，有非凡的魅力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如果要用文字形容「勇氣」，你會如何說明？中文三曾貴麟便以「勇氣便是穿越喧嘩、謠言與惡質的目光，像是逆行於風與獸群的行為……。」的新詩作品中，他使用簡單的字詞，具體描繪抽象的「勇氣」一詞。
</w:t>
          <w:br/>
          <w:t>許多人對於閱讀詩作感到困惑，擔心無法從用字遣詞體會到作者的詩中意境，而曾貴麟的詩作中少見艱澀的文字，他以平常的字句描繪出詩作內想像空間，尤其擅長使用字詞的轉意，細膩地轉化創作者的情感，給讀者帶來的是耳目一新地美的享受。
</w:t>
          <w:br/>
          <w:t>他認為，「新詩創作有著自由的風格，不限拘束的題材，可以或虛或實，將各種意象與字詞的交錯，這是新詩創作的樂趣。對我來說，寫詩有著非凡的魅力，可以優游在想像間，將想說、卻又不想說明白的心事訴諸於字裡行間。」
</w:t>
          <w:br/>
          <w:t>曾貴麟高中時受到啟蒙，開始新詩創作，還成立「症候群」地下詩社，在宜蘭作家協會與母校宜蘭高中的協助下，出版了《夢遊》首本個人詩集，內容蒐集以「夢想」為主題的新詩作品，對他來說不但是在創作上的肯定，同時也是最佳的青春紀錄，「我選擇新詩創作來做為紀錄這一段時刻，是因為精練的文字反而能展現寫實情境。」
</w:t>
          <w:br/>
          <w:t>進入大學後加入微光現代詩社持續創作，除認識更多新詩創作的同好之外，並努力推廣新詩，曾6度擔任全國大學巡迴詩展的執行長，串連全國大專校院各現代詩社的作品，藉由詩作分享來交流各地方的文化，更在去年4月主辦全國大學詩社論壇，當時共有10多個詩社研討新詩創作發展趨勢，讓更多愛詩人能齊聚一堂。
</w:t>
          <w:br/>
          <w:t>在推廣過程中，他以「其實你可以懂詩、也可以寫詩」為題，讓更多人親近新詩，曾獲邀至板橋高中、興國高中等校演講，並擔任花蓮地區生活美學營講師，藉由分享新詩創作方式和心路歷程，讓更多年輕學子體會新詩的樂趣。
</w:t>
          <w:br/>
          <w:t>曾貴麟覺得，生活中有著無窮盡的題材，而創作本身也離不開日常生活的內容，藉由不斷的創作會督促著他細心體會和觀察生活中的事物，「因為生活中的每件小事，都值得用新詩創作來記錄，未來再回顧時都值得細細玩味。」
</w:t>
          <w:br/>
          <w:t>新詩創作就是他持續一生的運動，他將用新詩內自由而奔放的文字，寫下生命中每個片刻的回憶。未來的他將會拓展創作主題，發展出更多新詩創作的無限可能。（文、攝影／盧逸峰）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c82129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74ca4b60-3a43-46be-af5c-de4bf8a8bb6b.jpg"/>
                      <pic:cNvPicPr/>
                    </pic:nvPicPr>
                    <pic:blipFill>
                      <a:blip xmlns:r="http://schemas.openxmlformats.org/officeDocument/2006/relationships" r:embed="R5933beef6b96466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933beef6b96466e" /></Relationships>
</file>