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47884cf52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Jing-sheng Huang Goes to America to attend the 25th Annual National Service-Learning Conference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Jia-yun Cai, Tamkang Times】Fourth-year student from the Department of Aerospace Engineering, Jing-sheng Huang, represented the Yi-lan Leadership Development Association in Washington to participate in the 25th annual “National Service-Learning Conference” held on the 9th of April. In the conference not only did Jing-sheng Huang give a detailed description of the GPS Landmark Mapping System, he also went into detail about the Taiwan Slackline Festival. In addition to the explanation of the different services, he also had a great and meaningful interaction during the international exchange. 
</w:t>
          <w:br/>
          <w:t>Jing-sheng Huang stated, “This experience really let me come in contact with many ideas I had never previously thought about. For example glasses that are designed to stimulate being drunk, which is an important reminder of the dangers of intoxication. I think all of these ideas will really help me open my mind to develop in many areas.”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1e44f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ca5303a-c19f-4930-a573-debaa8075e94.jpg"/>
                      <pic:cNvPicPr/>
                    </pic:nvPicPr>
                    <pic:blipFill>
                      <a:blip xmlns:r="http://schemas.openxmlformats.org/officeDocument/2006/relationships" r:embed="R6409295e8b1b49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09295e8b1b4977" /></Relationships>
</file>