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123389f64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俄文系海外實習 再添技嘉科技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俄文系本學年大力推動產學合作，提供3種不同的實習機會，分別是暑期海外實習、海外實習以及校外實習。俄文系系主任蘇淑燕表示：「產學合作是雙方互利，更能讓學生真正有機會了解業界需求，並學習到工作態度。」
</w:t>
          <w:br/>
          <w:t>目前暑假海外實習合作對象為技嘉科技（股）公司，在該公司俄羅斯辦事處提供3至4位學生暑期實習，蘇淑燕表示，「技嘉科技總經理陳仲良是本系系友，因此他很樂意提供本系學生機會。學校教學卓越計畫鼓勵各系所和業界產學合作，此次也補助學生機票及保險。」俄文系申請教育部學海築夢計畫，希望能為學生爭取更多經費。在海外實習方面，則是提供給大三出國的交換生，讓他們利用課餘時間去業界實習，目前有1位在聖彼得堡交通大學交換的同學參與。
</w:t>
          <w:br/>
          <w:t>而校外實習則提供給大四學生結合課程安排，目前已有9位學生分別在松崗集團群音科技、威聯通科技及臺俄協會等單位實習。</w:t>
          <w:br/>
        </w:r>
      </w:r>
    </w:p>
  </w:body>
</w:document>
</file>