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b15fc1c9849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水上救生社溪海訓演練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上救生社於17、18日分別在白沙灣和北勢溪，實地演練溪訓和海訓，教導學員救生技巧、渡河、拋繩及撐竿等專業水中能力培養，並在沙灘上的「奪旗遊戲」學習反應能力；整個訓練過程中，學員們互相扶持並唱歌鼓舞士氣，一路歡樂完成訓練。水上救生社社長資傳三黃文璟表示，學員們在愉快的氣氛下確實習得專業技能，藉由出外訓練體驗實務操作，因此在課程結束後可參與考試以成為真正水上救生員。（文／陳安家、圖／水上救生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c5807f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3daf7fd4-60dd-4739-bd32-cfa1404e9894.jpg"/>
                      <pic:cNvPicPr/>
                    </pic:nvPicPr>
                    <pic:blipFill>
                      <a:blip xmlns:r="http://schemas.openxmlformats.org/officeDocument/2006/relationships" r:embed="R1bcae695053542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cae695053542b4" /></Relationships>
</file>