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1a50d6c384e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【境外生@淡江】澳生285人校內最多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據境輔組的資料統計，本校的境外學位生，僑生部分高達774人，近一步分析僑生所屬國家，前3名分別是澳門，高達285人，其次是香港以238人緊追在後，接著是馬來西亞160人、印尼19人，其次還有韓國10人和泰國8人，而日本、美國、多明尼加、加拿大等地則各有6人。
</w:t>
          <w:br/>
          <w:t>僑生來臺學習可能會在文化適應、學習情況、社交生活方面面臨差異或疑難，來自澳門的大傳二趙詩韵表示，會選擇來臺修讀大傳系，是因臺灣的媒體較澳門多元，地方文化接近也較為容易溝通，但她提到「因為自己慣用的語言仍是粵語，上臺報告時，思考接下來要講甚麼內容，有時會轉換不過來。」「而學校有協助我申辦健保卡，讓我得以受到醫療保險的保障。」來自香港的產經二張語彤表示，她發現臺灣的物價水準相對香港便宜的多，薪資水準也普遍較低。她還說，在香港考試的及格分數是50分，與臺灣一般的標準60分有所不同，此外，有些需要數學演算的科目在香港都可以使用計算機，然臺灣則需要自己計算，讓她覺得很不習慣。產經二夏文浩來自馬來西亞，他表示除了語言等差異，飲食上也有很多不同之處。相對馬來西亞跟臺灣的物價而言，他則覺得臺灣的物價較高。學校目前成立港澳會、大陸學生校友會、馬來西亞校友會、僑生聯誼會等，提供僑生友誼交往互動的橋梁。港澳同學會會長公行二葉家明表示:「開學前，學長姐會連絡學弟妹一起從機場出發到淡江。為拉近與學弟妹距離，學期中也舉辦宿營、歐趴糖等活動，社團裡也有家爸家媽會舉辦聚餐。」淡江馬來西亞校友會會長大傳二連淑鈴說 : 「除幫助馬來西亞僑生新生申請住宿事宜、辦理居留證、健保卡，也透過了辦家聚活動、春遊、趣味競賽等活動增加彼此情誼，讓境外生更能適應台灣環境。」（文／陳騫靜、王心妤、范熒恬）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3450336"/>
              <wp:effectExtent l="0" t="0" r="0" b="0"/>
              <wp:docPr id="1" name="IMG_59b4ab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43b20967-0e6b-4a6f-9413-b1544383b938.jpg"/>
                      <pic:cNvPicPr/>
                    </pic:nvPicPr>
                    <pic:blipFill>
                      <a:blip xmlns:r="http://schemas.openxmlformats.org/officeDocument/2006/relationships" r:embed="Rda0039e6eb9149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0039e6eb9149f3" /></Relationships>
</file>