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f9fac27174a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建築系畢業評圖 漆志剛：議題多元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新與執著迸出建築新思維！建築系畢業設計評圖於上月23日至25日在黑天鵝展示廳舉行，共61位應屆生各自展現費時一年的成果，近40位校內外建築師及學者參與評比，建築系助理教授漆志剛認為，重視人與環境間互動層次的作品較往年多，結合太陽能板研究、水與沙的流動關係、3D列印、感應器等概念與科技，探討議題的廣度增加，許多設計概念具有前瞻性。
</w:t>
          <w:br/>
          <w:t>漆志剛肯定學生勇於嘗試的精神，及具顛覆傳統的勇氣。建築五周家畿以「太陽地景：氣球守護者之家」為題，發想源自住家附近農田改造太陽能發電計畫，在太陽能板下的生態缺乏光照而無生氣，他認為提升工業效率時，「生態」與「活力」也很重要，因此設計「熱能氣球」與「光電布」形成漂浮的景象。
</w:t>
          <w:br/>
          <w:t>家住臺南的建築五黃冠傑的「七股沙洲：自我修復的地景」結合環境議題，為防止沙洲淤平，除使用當地的竹工法外，也藉細菌固砂的生態沙磚工法，進行沙洲攔固，其所形成的沙流景觀也可是觀光特色。黃冠傑說：「七股潟湖有良好的生態，須被保留。」（文／莊靜、攝影／陳嘉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2834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f6284379-7b5f-4d8d-92c7-aabcd34e72ba.jpg"/>
                      <pic:cNvPicPr/>
                    </pic:nvPicPr>
                    <pic:blipFill>
                      <a:blip xmlns:r="http://schemas.openxmlformats.org/officeDocument/2006/relationships" r:embed="R095dceafbd8c47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5dceafbd8c472f" /></Relationships>
</file>