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d9b6fd1ea744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化學系系友分享職場經驗</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曾俞菱淡水校園報導】上月31日，化學系舉辦系友座談會，邀請4位系友返校，與學弟妹分享職場經驗，近40位學生參與。化學系系主任林志興表示：「邀系友分享目的在於讓化學系學生更加了解職場性質與未來產業方向，藉此與系友建立一個溝通的橋梁。」
</w:t>
          <w:br/>
          <w:t>台灣先進系統技術副總王彥智、Heraeus Fusion UV Taiwan VP 張清森、宇崴科技技術副總陳良吉、中研院分生所研究員林亮儒，分別以「提升職場競爭力 &amp; 3D IC 封裝簡介」、「幅射固化與化學人」、「職場的態度與學習」、「路是自己走出來的」為題進行分享。會中，學弟妹也針對職場文化、應有的應對進退方式及未來就業方向提出疑問，系友也逐一回應。
</w:t>
          <w:br/>
          <w:t>化學二譚家盈表示， 「參加這次座談，令我更了解化學系相關行業工作的資訊，學長們都很親切回答我們的問題。」</w:t>
          <w:br/>
        </w:r>
      </w:r>
    </w:p>
  </w:body>
</w:document>
</file>