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f27cbc18d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　圖/文 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在安靜的角落
</w:t>
          <w:br/>
          <w:t>
</w:t>
          <w:br/>
          <w:t>等待每一朵雲經過
</w:t>
          <w:br/>
          <w:t>
</w:t>
          <w:br/>
          <w:t>期待有一朵雲停留
</w:t>
          <w:br/>
          <w:t>
</w:t>
          <w:br/>
          <w:t>回想著 你無言的答案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877824"/>
              <wp:effectExtent l="0" t="0" r="0" b="0"/>
              <wp:docPr id="1" name="IMG_47e2e9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66ae0de0-0be3-4ea3-86b3-dd63283a7381.jpg"/>
                      <pic:cNvPicPr/>
                    </pic:nvPicPr>
                    <pic:blipFill>
                      <a:blip xmlns:r="http://schemas.openxmlformats.org/officeDocument/2006/relationships" r:embed="R821b40614bb6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b40614bb6405d" /></Relationships>
</file>