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8ebcaba5c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未來學大師介紹－－克萊門･貝茲卓(Clement Bezold)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預測分析一直是「多元未來研究機構」(Institute for AlternativeFuture，IAF)主席克萊門･貝茲卓(Clement Bezold)博士，長期推動與專注的研究工作。他指出「預測」(forecasting)的內容應包含：了解(掃描、趨勢、預測、情境) 、明確且可預測的變遷、系統化與假設、有創造力、遠見與卓識的選擇、最後更需要去付諸行動，並創造一個我們想要的未來與可被檢驗的未來策略。
</w:t>
          <w:br/>
          <w:t>除了預測分析外，貝茲卓伯是更致力於未來政府部門的研究，其中又以可預期的民主(Anticipatory Democracy)最為世人關注。貝茲卓博士認為政府應該要撥預算來進行政策的預測分析。預測分析不僅可以提供國家一個未來發展藍圖，並可以協助政府檢驗過去所推動的策略，是否能夠持續支持下一個政策。
</w:t>
          <w:br/>
          <w:t>至於政府部門要如何應用策略，貝茲卓博士指出，政府所需要分析應包括：監控趨勢(水平式掃描) 、情境分析(不可只專注在某一焦點，而須同時聚焦在許多不確定事件上)，並將政府施政的未來願景與既定目標和策略相結合。
</w:t>
          <w:br/>
          <w:t>最後，政府預測機制將可以讓社會大眾知道，未來將還會有哪些可選擇性的機會，因此，在闡明這些施政的焦點、施政願景與任務時，政府部門將更能說服社會大眾與立法部門予以協助，同時，更有效的監控這些即將要實施的未來施政計畫。</w:t>
          <w:br/>
        </w:r>
      </w:r>
    </w:p>
  </w:body>
</w:document>
</file>