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527b818c84a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夢想起飛 505人大三出國留學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505名大三學生赴姊妹校研修。6月25日，國際暨兩岸事務處舉行「103學年度學生出國留學授旗典禮」，由校長張家宜主持。邀請外交部北美司副司長梁毅鵬、教育部國際及兩岸教育司教育副參事吳少芬、美國在台協會文化中心Ms. Amelia Ortiz等貴賓親臨。張校長表示，本校國際化有顯著績效，今年出國同學突破500人，呼籲各位在出國留學的這一年，除了學習語言外，更要學習與國外朋友相處，以及獨立。梁毅鵬代表外交部表達祝福，也提供同學在國外可尋求的各項協助。
</w:t>
          <w:br/>
          <w:t>淡水校園10系和蘭陽校園4系之系主任、代表，從張校長手中接過校旗，同學們則是滿懷興奮地和張校長合影。國企四劉冠伶及吳雨恆則分享赴美維諾納州立大學、沙福克大學的留學感想。劉冠伶建議同學要勇敢、主動，「出國不僅能增進外語能力，也能活絡人際關係。」典禮最後在國際長李佩華的祝福中畫下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17ccb6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371d5cad-baac-4070-9e8c-394cd4f6d0d4.jpg"/>
                      <pic:cNvPicPr/>
                    </pic:nvPicPr>
                    <pic:blipFill>
                      <a:blip xmlns:r="http://schemas.openxmlformats.org/officeDocument/2006/relationships" r:embed="R83ab748b0c8b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ab748b0c8b4d6a" /></Relationships>
</file>