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40bd468b3d43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我們走向世界──賀淡大機器人勇奪世界冠軍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當一年一度的諾貝爾獎得主，在世人的期盼下陸續揭曉的時候，五虎崗校園也在此時由歐洲傳回令人振奮雀躍的捷報。在國內所向無敵，被專家譽為機械貝克漢的淡江機器人「先驅者」，遠赴奧地利參加2003年FIRA世界盃機器人足球賽，以卓越成績擊敗各國強將，為我國奪下世界冠軍。這不僅是本校的榮耀，也是國家之光，多年來政府積極推動「台灣走出去」，希望讓世界看見我們，如今，淡江機器人驕傲的做到了。
</w:t>
          <w:br/>
          <w:t>
</w:t>
          <w:br/>
          <w:t>　「先驅者」是由淡江電機系教授翁慶昌和研究生謝弘義等十幾位同學組成的「先驅者隊」自創研發、團隊合作的完美作品，利用十六位元微處理器、影像擷取器和超音波感測器，發揮人工智慧的聲控機器人。它具有捕捉影像的視力、偵測障礙物的能力、擁有自動找球的本能和慾望，能發揮像真人一樣靈活盤球、護球、射球、追球和找球的工夫，此次能在競爭激烈的全球比賽中勇克群雄，脫穎而出，靠的是超人一等的真才和實力，所以才能成功的進軍全球，並在世界舞台揚威，實現本校「立足淡江、放眼世界、掌握資訊、開創未來」的辦學願景。
</w:t>
          <w:br/>
          <w:t>
</w:t>
          <w:br/>
          <w:t>　成功的滋味雖然甜美，但一路走來「過五關、斬六將」卻是心力、智力和耐力的絕大考驗。在先驅者隊十月初挑戰世界冠軍寶座之前，已於六月中旬「旺宏金矽獎」的比賽中漂亮演出，戰勝來自包括台大等102支國內大專院校的菁英參賽團隊，獨占鰲頭，獲得新台幣七十三萬元大獎。如今乘勝追擊，更上層樓，揚名於世，欣慰之餘，深以淡江學子的「金頭腦」為傲。「先驅者」馳騁球場靈活的追趕跑跳碰，比的並非體力，而是設計研發者的腦力。任何精良的機械都是來自不斷的腦力激盪，思人所未思，見人所未見，才能達成創新的目標。所以「先驅者隊」的世界冠軍頭銜代表的不僅是榮譽，更是一種精神啟發，那就是：生在此科技進展日新月異的時代，我們應該認真吸收新知，鍥而不捨在某一學問或技術領域下工夫，日久必然武藝高強，擁有超越同儕的競爭力。
</w:t>
          <w:br/>
          <w:t>
</w:t>
          <w:br/>
          <w:t>　人類科學的發展過程，是一連串創新的靈感所匯成的驗證結晶，這些擅於創造和研發的頭腦不僅改善人類的生活，更是引領時代潮流前進的推手。蕞爾小島的台灣在這波潮流中表現亮麗，據工研院資料顯示，卅年來衍生的技術，為台灣科技產業創造二•二兆之營收，累積淨利四千億元，許多世界級的富豪其致富之道，更非拚成本、拚力氣、拚時間、拚資源，而是拚腦力。數十年來，台灣從「用力」的一代，進展到「用腦」的一代，兩種截然不同的生產模式，深刻影響社會風貌和我們的人生。
</w:t>
          <w:br/>
          <w:t>
</w:t>
          <w:br/>
          <w:t>　面對「知識經濟」社會，強調的是思考的智慧，擁有腦力，就是擁有最佳的資源和競爭力。不僅個人如此，國家也一樣，當政府大聲疾呼「台灣走出去」時，事實上在國際政治和經濟舞台上，我們很難扮演重要角色，唯靠高科技研發支撐台灣，「拚腦力」才是經濟發展的生命線。我相信在這一方面台灣具有相當優勢，以此次「先驅者隊」於舉世強敵環伺下，奪得世界第一就是明證，不僅顯示我國大學生資質優秀、實力雄厚，也為以「拚腦力」讓「台灣走出去」閃亮世界舞台，打了漂亮的一仗。</w:t>
          <w:br/>
        </w:r>
      </w:r>
    </w:p>
  </w:body>
</w:document>
</file>